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69C" w:rsidRPr="00683295" w:rsidRDefault="00581660">
      <w:pPr>
        <w:spacing w:after="0" w:line="408" w:lineRule="auto"/>
        <w:ind w:left="120"/>
        <w:jc w:val="center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269C" w:rsidRPr="00683295" w:rsidRDefault="00581660">
      <w:pPr>
        <w:spacing w:after="0" w:line="408" w:lineRule="auto"/>
        <w:ind w:left="120"/>
        <w:jc w:val="center"/>
        <w:rPr>
          <w:lang w:val="ru-RU"/>
        </w:rPr>
      </w:pPr>
      <w:bookmarkStart w:id="0" w:name="80962996-9eae-4b29-807c-6d440604dec5"/>
      <w:r w:rsidRPr="0068329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Смоленской области</w:t>
      </w:r>
      <w:bookmarkEnd w:id="0"/>
      <w:r w:rsidRPr="006832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269C" w:rsidRPr="00683295" w:rsidRDefault="00581660">
      <w:pPr>
        <w:spacing w:after="0" w:line="408" w:lineRule="auto"/>
        <w:ind w:left="120"/>
        <w:jc w:val="center"/>
        <w:rPr>
          <w:lang w:val="ru-RU"/>
        </w:rPr>
      </w:pPr>
      <w:bookmarkStart w:id="1" w:name="a244f056-0231-4322-a014-8dcea54eab13"/>
      <w:r w:rsidRPr="00683295">
        <w:rPr>
          <w:rFonts w:ascii="Times New Roman" w:hAnsi="Times New Roman"/>
          <w:b/>
          <w:color w:val="000000"/>
          <w:sz w:val="28"/>
          <w:lang w:val="ru-RU"/>
        </w:rPr>
        <w:t>Администрация муниципального образования «Рославльский муниципальный округ» Смоленской области</w:t>
      </w:r>
      <w:bookmarkEnd w:id="1"/>
    </w:p>
    <w:p w:rsidR="00D4269C" w:rsidRDefault="005816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"Средняя школа № 4"</w:t>
      </w:r>
    </w:p>
    <w:p w:rsidR="00D4269C" w:rsidRDefault="00D4269C">
      <w:pPr>
        <w:spacing w:after="0"/>
        <w:ind w:left="120"/>
      </w:pPr>
    </w:p>
    <w:p w:rsidR="00D4269C" w:rsidRDefault="00D426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8166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8166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58166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8166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Гвоздецкая О.А.</w:t>
            </w:r>
          </w:p>
          <w:p w:rsidR="00683295" w:rsidRDefault="00683295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B7A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4E6975" w:rsidRDefault="005816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6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8166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8166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58166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8166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Сетченкова В.С.</w:t>
            </w:r>
          </w:p>
          <w:p w:rsidR="00683295" w:rsidRDefault="00683295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B7A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4E6975" w:rsidRDefault="005816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6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816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5816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5816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8166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Прокопова Е.М.</w:t>
            </w:r>
          </w:p>
          <w:p w:rsidR="00683295" w:rsidRDefault="00683295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B13">
              <w:rPr>
                <w:rFonts w:ascii="Times New Roman" w:hAnsi="Times New Roman" w:cs="Times New Roman"/>
                <w:sz w:val="24"/>
                <w:szCs w:val="24"/>
              </w:rPr>
              <w:t>Приказ №147</w:t>
            </w:r>
          </w:p>
          <w:p w:rsidR="000E6D86" w:rsidRDefault="005816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6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269C" w:rsidRDefault="00D4269C">
      <w:pPr>
        <w:spacing w:after="0"/>
        <w:ind w:left="120"/>
      </w:pPr>
    </w:p>
    <w:p w:rsidR="00D4269C" w:rsidRDefault="00D4269C">
      <w:pPr>
        <w:spacing w:after="0"/>
        <w:ind w:left="120"/>
      </w:pPr>
    </w:p>
    <w:p w:rsidR="00D4269C" w:rsidRDefault="00D4269C">
      <w:pPr>
        <w:spacing w:after="0"/>
        <w:ind w:left="120"/>
      </w:pPr>
    </w:p>
    <w:p w:rsidR="00D4269C" w:rsidRDefault="00D4269C">
      <w:pPr>
        <w:spacing w:after="0"/>
        <w:ind w:left="120"/>
      </w:pPr>
    </w:p>
    <w:p w:rsidR="00D4269C" w:rsidRDefault="00D4269C">
      <w:pPr>
        <w:spacing w:after="0"/>
        <w:ind w:left="120"/>
      </w:pPr>
    </w:p>
    <w:p w:rsidR="00D4269C" w:rsidRDefault="005816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4269C" w:rsidRDefault="0058166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8133838)</w:t>
      </w:r>
    </w:p>
    <w:p w:rsidR="00D4269C" w:rsidRDefault="00D4269C">
      <w:pPr>
        <w:spacing w:after="0"/>
        <w:ind w:left="120"/>
        <w:jc w:val="center"/>
      </w:pPr>
    </w:p>
    <w:p w:rsidR="00D4269C" w:rsidRDefault="0058166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«Геометрия»</w:t>
      </w:r>
    </w:p>
    <w:p w:rsidR="00D4269C" w:rsidRDefault="0058166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D4269C">
      <w:pPr>
        <w:spacing w:after="0"/>
        <w:ind w:left="120"/>
        <w:jc w:val="center"/>
      </w:pPr>
    </w:p>
    <w:p w:rsidR="00D4269C" w:rsidRDefault="00581660" w:rsidP="00683295">
      <w:pPr>
        <w:spacing w:after="0"/>
        <w:ind w:left="120"/>
        <w:jc w:val="center"/>
      </w:pPr>
      <w:bookmarkStart w:id="3" w:name="fa5bb89e-7d9f-4fc4-a1ba-c6bd09c19ff7"/>
      <w:r>
        <w:rPr>
          <w:rFonts w:ascii="Times New Roman" w:hAnsi="Times New Roman"/>
          <w:b/>
          <w:color w:val="000000"/>
          <w:sz w:val="28"/>
        </w:rPr>
        <w:t>Рославль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f26d425-8a06-47a0-8cd7-ee8d58370039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D4269C" w:rsidRDefault="00D4269C">
      <w:pPr>
        <w:sectPr w:rsidR="00D4269C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725540"/>
    </w:p>
    <w:p w:rsidR="00D4269C" w:rsidRDefault="00581660">
      <w:pPr>
        <w:spacing w:after="0" w:line="264" w:lineRule="auto"/>
        <w:ind w:left="120"/>
        <w:jc w:val="both"/>
      </w:pPr>
      <w:bookmarkStart w:id="6" w:name="block-6472554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4269C" w:rsidRDefault="00D4269C">
      <w:pPr>
        <w:spacing w:after="0" w:line="264" w:lineRule="auto"/>
        <w:ind w:left="120"/>
        <w:jc w:val="both"/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683295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683295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683295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bookmarkStart w:id="7" w:name="6c37334c-5fa9-457a-ad76-d36f127aa8c8"/>
      <w:r w:rsidRPr="00683295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683295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D4269C" w:rsidRPr="00683295" w:rsidRDefault="00D4269C">
      <w:pPr>
        <w:rPr>
          <w:lang w:val="ru-RU"/>
        </w:rPr>
        <w:sectPr w:rsidR="00D4269C" w:rsidRPr="00683295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bookmarkStart w:id="8" w:name="block-64725538"/>
      <w:bookmarkEnd w:id="6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683295">
        <w:rPr>
          <w:rFonts w:ascii="Times New Roman" w:hAnsi="Times New Roman"/>
          <w:color w:val="000000"/>
          <w:sz w:val="28"/>
          <w:lang w:val="ru-RU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683295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683295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683295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683295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683295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683295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683295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Решени</w:t>
      </w:r>
      <w:r w:rsidRPr="00683295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Теорема о произведении отрезков хорд, теоремы о произведении </w:t>
      </w:r>
      <w:r w:rsidRPr="00683295">
        <w:rPr>
          <w:rFonts w:ascii="Times New Roman" w:hAnsi="Times New Roman"/>
          <w:color w:val="000000"/>
          <w:sz w:val="28"/>
          <w:lang w:val="ru-RU"/>
        </w:rPr>
        <w:t>отрезков секущих, теорема о квадрате касательной.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</w:t>
      </w:r>
      <w:r w:rsidRPr="00683295">
        <w:rPr>
          <w:rFonts w:ascii="Times New Roman" w:hAnsi="Times New Roman"/>
          <w:color w:val="000000"/>
          <w:sz w:val="28"/>
          <w:lang w:val="ru-RU"/>
        </w:rPr>
        <w:t>кторам. Координаты вектора. Скалярное произведение векторов, применение для нахождения длин и углов.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Правиль</w:t>
      </w:r>
      <w:r w:rsidRPr="00683295">
        <w:rPr>
          <w:rFonts w:ascii="Times New Roman" w:hAnsi="Times New Roman"/>
          <w:color w:val="000000"/>
          <w:sz w:val="28"/>
          <w:lang w:val="ru-RU"/>
        </w:rPr>
        <w:t>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D4269C" w:rsidRPr="00683295" w:rsidRDefault="00D4269C">
      <w:pPr>
        <w:rPr>
          <w:lang w:val="ru-RU"/>
        </w:rPr>
        <w:sectPr w:rsidR="00D4269C" w:rsidRPr="00683295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bookmarkStart w:id="9" w:name="block-64725539"/>
      <w:bookmarkEnd w:id="8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НИРУЕМЫЕ РЕЗУЛЬТАТЫ ОСВОЕНИЯ ПРОГРАММЫ УЧЕБНОГО КУРСА «ГЕОМЕТРИЯ» НА УРОВНЕ ОСНОВНОГО ОБЩЕГО ОБРАЗОВАНИЯ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832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проявлением </w:t>
      </w:r>
      <w:r w:rsidRPr="00683295">
        <w:rPr>
          <w:rFonts w:ascii="Times New Roman" w:hAnsi="Times New Roman"/>
          <w:color w:val="000000"/>
          <w:sz w:val="28"/>
          <w:lang w:val="ru-RU"/>
        </w:rPr>
        <w:t>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</w:t>
      </w:r>
      <w:r w:rsidRPr="00683295">
        <w:rPr>
          <w:rFonts w:ascii="Times New Roman" w:hAnsi="Times New Roman"/>
          <w:color w:val="000000"/>
          <w:sz w:val="28"/>
          <w:lang w:val="ru-RU"/>
        </w:rPr>
        <w:t>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</w:t>
      </w:r>
      <w:r w:rsidRPr="00683295">
        <w:rPr>
          <w:rFonts w:ascii="Times New Roman" w:hAnsi="Times New Roman"/>
          <w:color w:val="000000"/>
          <w:sz w:val="28"/>
          <w:lang w:val="ru-RU"/>
        </w:rPr>
        <w:t>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</w:t>
      </w:r>
      <w:r w:rsidRPr="00683295">
        <w:rPr>
          <w:rFonts w:ascii="Times New Roman" w:hAnsi="Times New Roman"/>
          <w:color w:val="000000"/>
          <w:sz w:val="28"/>
          <w:lang w:val="ru-RU"/>
        </w:rPr>
        <w:t>ых интересов и общественных потребностей;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683295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683295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683295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683295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683295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Default="00581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683295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683295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683295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683295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D4269C" w:rsidRPr="00683295" w:rsidRDefault="005816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683295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D4269C" w:rsidRDefault="00581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4269C" w:rsidRPr="00683295" w:rsidRDefault="00581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683295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D4269C" w:rsidRPr="00683295" w:rsidRDefault="00581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4269C" w:rsidRPr="00683295" w:rsidRDefault="00581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683295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4269C" w:rsidRPr="00683295" w:rsidRDefault="005816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4269C" w:rsidRDefault="00581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D4269C" w:rsidRPr="00683295" w:rsidRDefault="00581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4269C" w:rsidRPr="00683295" w:rsidRDefault="00581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4269C" w:rsidRPr="00683295" w:rsidRDefault="00581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683295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D4269C" w:rsidRPr="00683295" w:rsidRDefault="005816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4269C" w:rsidRDefault="00581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68329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683295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683295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4269C" w:rsidRPr="00683295" w:rsidRDefault="005816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участв</w:t>
      </w:r>
      <w:r w:rsidRPr="00683295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683295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4269C" w:rsidRPr="00683295" w:rsidRDefault="005816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683295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D4269C" w:rsidRDefault="00581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4269C" w:rsidRPr="00683295" w:rsidRDefault="005816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4269C" w:rsidRPr="00683295" w:rsidRDefault="005816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683295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D4269C" w:rsidRPr="00683295" w:rsidRDefault="005816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683295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left="120"/>
        <w:jc w:val="both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269C" w:rsidRPr="00683295" w:rsidRDefault="00D4269C">
      <w:pPr>
        <w:spacing w:after="0" w:line="264" w:lineRule="auto"/>
        <w:ind w:left="120"/>
        <w:jc w:val="both"/>
        <w:rPr>
          <w:lang w:val="ru-RU"/>
        </w:rPr>
      </w:pP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6832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683295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683295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683295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683295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683295">
        <w:rPr>
          <w:rFonts w:ascii="Times New Roman" w:hAnsi="Times New Roman"/>
          <w:color w:val="000000"/>
          <w:sz w:val="28"/>
          <w:lang w:val="ru-RU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683295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683295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683295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683295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683295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683295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683295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683295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683295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683295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D4269C" w:rsidRPr="00683295" w:rsidRDefault="00581660">
      <w:pPr>
        <w:spacing w:after="0" w:line="264" w:lineRule="auto"/>
        <w:ind w:firstLine="600"/>
        <w:jc w:val="both"/>
        <w:rPr>
          <w:lang w:val="ru-RU"/>
        </w:rPr>
      </w:pPr>
      <w:r w:rsidRPr="00683295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683295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4269C" w:rsidRPr="00683295" w:rsidRDefault="00D4269C">
      <w:pPr>
        <w:rPr>
          <w:lang w:val="ru-RU"/>
        </w:rPr>
        <w:sectPr w:rsidR="00D4269C" w:rsidRPr="00683295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bookmarkStart w:id="11" w:name="block-64725542"/>
      <w:bookmarkEnd w:id="9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D4269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D4269C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D4269C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bookmarkStart w:id="12" w:name="block-6472554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D4269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D4269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D4269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69C" w:rsidRDefault="00D4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69C" w:rsidRDefault="00D4269C"/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 w:rsidRPr="006832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32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D426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4269C" w:rsidRDefault="00D4269C">
            <w:pPr>
              <w:spacing w:after="0"/>
              <w:ind w:left="135"/>
            </w:pPr>
          </w:p>
        </w:tc>
      </w:tr>
      <w:tr w:rsidR="00D4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135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69C" w:rsidRDefault="00D4269C"/>
        </w:tc>
      </w:tr>
    </w:tbl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Default="00D4269C">
      <w:pPr>
        <w:sectPr w:rsidR="00D4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69C" w:rsidRPr="00683295" w:rsidRDefault="00581660">
      <w:pPr>
        <w:spacing w:before="199" w:after="199" w:line="336" w:lineRule="auto"/>
        <w:ind w:left="120"/>
        <w:rPr>
          <w:lang w:val="ru-RU"/>
        </w:rPr>
      </w:pPr>
      <w:bookmarkStart w:id="13" w:name="block-64725544"/>
      <w:bookmarkEnd w:id="12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4269C" w:rsidRPr="00683295" w:rsidRDefault="00D4269C">
      <w:pPr>
        <w:spacing w:before="199" w:after="199" w:line="336" w:lineRule="auto"/>
        <w:ind w:left="120"/>
        <w:rPr>
          <w:lang w:val="ru-RU"/>
        </w:rPr>
      </w:pPr>
    </w:p>
    <w:p w:rsidR="00D4269C" w:rsidRDefault="00581660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272"/>
              <w:rPr>
                <w:lang w:val="ru-RU"/>
              </w:rPr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логические рассуждения с использованием геометрических теорем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вычисления и находить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числовые и буквенные значения углов в геометрических задачах с использованием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ндикуляры к сторонам треугольника пересекаются в одной точке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простейшими геометрическими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неравенствами, понимать их практический смысл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Default="00581660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272"/>
              <w:rPr>
                <w:lang w:val="ru-RU"/>
              </w:rPr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нять свойства точки пересечения медиан треугольника (центра масс) в решении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Пользоваться теоремой Фалеса и теоремой о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Default="00581660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272"/>
              <w:rPr>
                <w:lang w:val="ru-RU"/>
              </w:rPr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моугольных треугольников»). Находить (с помощью калькулятора) длины и углы для нетабличных значений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длин и углов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D4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 уметь вычислять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Pr="00683295" w:rsidRDefault="00D4269C">
      <w:pPr>
        <w:rPr>
          <w:lang w:val="ru-RU"/>
        </w:rPr>
        <w:sectPr w:rsidR="00D4269C" w:rsidRPr="00683295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before="199" w:after="199" w:line="336" w:lineRule="auto"/>
        <w:ind w:left="120"/>
      </w:pPr>
      <w:bookmarkStart w:id="14" w:name="block-6472554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4269C" w:rsidRDefault="00D4269C">
      <w:pPr>
        <w:spacing w:after="0"/>
        <w:ind w:left="120"/>
      </w:pPr>
    </w:p>
    <w:p w:rsidR="00D4269C" w:rsidRDefault="00581660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Симметричные фигуры. Основные свойства осевой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симметрии. Примеры симметрии в окружающем мире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треугольник. Свойство медианы прямоугольного треугольника, проведённой к ги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</w:t>
            </w:r>
            <w:r>
              <w:rPr>
                <w:rFonts w:ascii="Times New Roman" w:hAnsi="Times New Roman"/>
                <w:color w:val="000000"/>
                <w:sz w:val="24"/>
              </w:rPr>
              <w:t>клонная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D4269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Касательная и секущая к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</w:p>
        </w:tc>
      </w:tr>
      <w:tr w:rsidR="00D4269C" w:rsidRPr="006832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Default="00581660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площадей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фигур. Отношение площадей подобных фигур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острого уг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D4269C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</w:tr>
      <w:tr w:rsidR="00D4269C" w:rsidRPr="00683295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Default="00581660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4269C" w:rsidRDefault="00D4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углов от 0 до 180°. Основное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тригонометрическое тождество. Формулы приведения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пло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D4269C" w:rsidRDefault="00D4269C">
      <w:pPr>
        <w:spacing w:after="0"/>
        <w:ind w:left="120"/>
      </w:pPr>
    </w:p>
    <w:p w:rsidR="00D4269C" w:rsidRDefault="00D4269C">
      <w:pPr>
        <w:sectPr w:rsidR="00D4269C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Pr="00683295" w:rsidRDefault="00581660">
      <w:pPr>
        <w:spacing w:before="199" w:after="199" w:line="336" w:lineRule="auto"/>
        <w:ind w:left="120"/>
        <w:rPr>
          <w:lang w:val="ru-RU"/>
        </w:rPr>
      </w:pPr>
      <w:bookmarkStart w:id="15" w:name="block-64725547"/>
      <w:bookmarkEnd w:id="14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D4269C" w:rsidRPr="00683295" w:rsidRDefault="00D4269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/>
              <w:ind w:left="272"/>
              <w:rPr>
                <w:lang w:val="ru-RU"/>
              </w:rPr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степень с целым показателем, арифметический квадратный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том числе с использованием формул разности квадратов и квадрата суммы и разности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полученных результатов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тырёхугольник,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нных свойств фигур и фактов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 по текстовому или символьному описанию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я, размах числового набора; умение извлекать, интерпретировать и преобразовывать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мире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D4269C" w:rsidRPr="006832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D4269C" w:rsidRPr="00683295" w:rsidRDefault="00D4269C">
      <w:pPr>
        <w:rPr>
          <w:lang w:val="ru-RU"/>
        </w:rPr>
        <w:sectPr w:rsidR="00D4269C" w:rsidRPr="00683295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Pr="00683295" w:rsidRDefault="00581660">
      <w:pPr>
        <w:spacing w:before="199" w:after="199" w:line="336" w:lineRule="auto"/>
        <w:ind w:left="120"/>
        <w:rPr>
          <w:lang w:val="ru-RU"/>
        </w:rPr>
      </w:pPr>
      <w:bookmarkStart w:id="16" w:name="block-64725548"/>
      <w:bookmarkEnd w:id="15"/>
      <w:r w:rsidRPr="0068329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</w:t>
      </w:r>
      <w:r w:rsidRPr="00683295">
        <w:rPr>
          <w:rFonts w:ascii="Times New Roman" w:hAnsi="Times New Roman"/>
          <w:b/>
          <w:color w:val="000000"/>
          <w:sz w:val="28"/>
          <w:lang w:val="ru-RU"/>
        </w:rPr>
        <w:t>МЕНТОВ СОДЕРЖАНИЯ, ПРОВЕРЯЕМЫХ НА ОГЭ ПО МАТЕМАТИКЕ</w:t>
      </w:r>
    </w:p>
    <w:p w:rsidR="00D4269C" w:rsidRPr="00683295" w:rsidRDefault="00D4269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 w:rsidRPr="006832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натуральной степени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both"/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269C" w:rsidRPr="006832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Pr="00683295" w:rsidRDefault="00581660">
            <w:pPr>
              <w:spacing w:after="0" w:line="360" w:lineRule="auto"/>
              <w:ind w:left="314"/>
              <w:rPr>
                <w:lang w:val="ru-RU"/>
              </w:rPr>
            </w:pPr>
            <w:r w:rsidRPr="006832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D4269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4269C" w:rsidRDefault="0058166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D4269C" w:rsidRDefault="00D4269C">
      <w:pPr>
        <w:spacing w:after="0" w:line="336" w:lineRule="auto"/>
        <w:ind w:left="120"/>
      </w:pPr>
    </w:p>
    <w:p w:rsidR="00D4269C" w:rsidRDefault="00D4269C">
      <w:pPr>
        <w:sectPr w:rsidR="00D4269C">
          <w:pgSz w:w="11906" w:h="16383"/>
          <w:pgMar w:top="1134" w:right="850" w:bottom="1134" w:left="1701" w:header="720" w:footer="720" w:gutter="0"/>
          <w:cols w:space="720"/>
        </w:sectPr>
      </w:pPr>
    </w:p>
    <w:p w:rsidR="00D4269C" w:rsidRDefault="00581660">
      <w:pPr>
        <w:spacing w:after="0"/>
        <w:ind w:left="120"/>
      </w:pPr>
      <w:bookmarkStart w:id="17" w:name="block-6472554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4269C" w:rsidRDefault="005816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269C" w:rsidRPr="00683295" w:rsidRDefault="00581660">
      <w:pPr>
        <w:spacing w:after="0" w:line="480" w:lineRule="auto"/>
        <w:ind w:left="120"/>
        <w:rPr>
          <w:lang w:val="ru-RU"/>
        </w:rPr>
      </w:pPr>
      <w:bookmarkStart w:id="18" w:name="acdc3876-571e-4ea9-a1d0-6bf3dde3985b"/>
      <w:r w:rsidRPr="00683295">
        <w:rPr>
          <w:rFonts w:ascii="Times New Roman" w:hAnsi="Times New Roman"/>
          <w:color w:val="000000"/>
          <w:sz w:val="28"/>
          <w:lang w:val="ru-RU"/>
        </w:rPr>
        <w:t xml:space="preserve">• Математика. Геометрия: 7 - 9-е </w:t>
      </w:r>
      <w:r w:rsidRPr="00683295">
        <w:rPr>
          <w:rFonts w:ascii="Times New Roman" w:hAnsi="Times New Roman"/>
          <w:color w:val="000000"/>
          <w:sz w:val="28"/>
          <w:lang w:val="ru-RU"/>
        </w:rPr>
        <w:t>классы: базовый уровень: учебник; 14-е издание, переработанное Атанасян Л.С., Бутузов В.Ф., Кадомцев С.Б. и др. Акционерное общество «Издательство «Просвещение»</w:t>
      </w:r>
      <w:bookmarkEnd w:id="18"/>
    </w:p>
    <w:p w:rsidR="00D4269C" w:rsidRPr="00683295" w:rsidRDefault="00D4269C">
      <w:pPr>
        <w:spacing w:after="0" w:line="480" w:lineRule="auto"/>
        <w:ind w:left="120"/>
        <w:rPr>
          <w:lang w:val="ru-RU"/>
        </w:rPr>
      </w:pPr>
    </w:p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Pr="00683295" w:rsidRDefault="00581660">
      <w:pPr>
        <w:spacing w:after="0" w:line="480" w:lineRule="auto"/>
        <w:ind w:left="120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269C" w:rsidRPr="00683295" w:rsidRDefault="00581660">
      <w:pPr>
        <w:spacing w:after="0" w:line="480" w:lineRule="auto"/>
        <w:ind w:left="120"/>
        <w:rPr>
          <w:lang w:val="ru-RU"/>
        </w:rPr>
      </w:pPr>
      <w:bookmarkStart w:id="19" w:name="810f2c24-8c1c-4af1-98b4-b34d2846533f"/>
      <w:r w:rsidRPr="00683295">
        <w:rPr>
          <w:rFonts w:ascii="Times New Roman" w:hAnsi="Times New Roman"/>
          <w:color w:val="000000"/>
          <w:sz w:val="28"/>
          <w:lang w:val="ru-RU"/>
        </w:rPr>
        <w:t>Математика. Геометрия. Тематическое планирование. 7-9 клас</w:t>
      </w:r>
      <w:r w:rsidRPr="00683295">
        <w:rPr>
          <w:rFonts w:ascii="Times New Roman" w:hAnsi="Times New Roman"/>
          <w:color w:val="000000"/>
          <w:sz w:val="28"/>
          <w:lang w:val="ru-RU"/>
        </w:rPr>
        <w:t>сы (к учебнику Атанасяна Л.С., Бутузова В.Ф., Кадомцева С.Б. и др.)</w:t>
      </w:r>
      <w:bookmarkEnd w:id="19"/>
    </w:p>
    <w:p w:rsidR="00D4269C" w:rsidRPr="00683295" w:rsidRDefault="00D4269C">
      <w:pPr>
        <w:spacing w:after="0"/>
        <w:ind w:left="120"/>
        <w:rPr>
          <w:lang w:val="ru-RU"/>
        </w:rPr>
      </w:pPr>
    </w:p>
    <w:p w:rsidR="00D4269C" w:rsidRPr="00683295" w:rsidRDefault="00581660">
      <w:pPr>
        <w:spacing w:after="0" w:line="480" w:lineRule="auto"/>
        <w:ind w:left="120"/>
        <w:rPr>
          <w:lang w:val="ru-RU"/>
        </w:rPr>
      </w:pPr>
      <w:r w:rsidRPr="006832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269C" w:rsidRDefault="00581660">
      <w:pPr>
        <w:spacing w:after="0" w:line="480" w:lineRule="auto"/>
        <w:ind w:left="120"/>
      </w:pPr>
      <w:bookmarkStart w:id="20" w:name="0cfb5cb7-6334-48ba-8ea7-205ab2d8be80"/>
      <w:r>
        <w:rPr>
          <w:rFonts w:ascii="Times New Roman" w:hAnsi="Times New Roman"/>
          <w:color w:val="000000"/>
          <w:sz w:val="28"/>
        </w:rPr>
        <w:t>https://lesson.edu.ru/</w:t>
      </w:r>
      <w:bookmarkEnd w:id="20"/>
    </w:p>
    <w:p w:rsidR="00D4269C" w:rsidRDefault="00D4269C">
      <w:pPr>
        <w:sectPr w:rsidR="00D4269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581660" w:rsidRDefault="00581660"/>
    <w:sectPr w:rsidR="005816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30BE"/>
    <w:multiLevelType w:val="multilevel"/>
    <w:tmpl w:val="625CD6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B2D1D"/>
    <w:multiLevelType w:val="multilevel"/>
    <w:tmpl w:val="B5DA25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5B6B56"/>
    <w:multiLevelType w:val="multilevel"/>
    <w:tmpl w:val="2DD6F1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064E7F"/>
    <w:multiLevelType w:val="multilevel"/>
    <w:tmpl w:val="458A42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C66FC8"/>
    <w:multiLevelType w:val="multilevel"/>
    <w:tmpl w:val="40D6C1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130340"/>
    <w:multiLevelType w:val="multilevel"/>
    <w:tmpl w:val="9B84A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9C"/>
    <w:rsid w:val="00581660"/>
    <w:rsid w:val="00683295"/>
    <w:rsid w:val="00D4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2FAE8-2444-494B-BE5A-12CC8D20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d52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3de4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2d5e" TargetMode="External"/><Relationship Id="rId139" Type="http://schemas.openxmlformats.org/officeDocument/2006/relationships/hyperlink" Target="https://m.edsoo.ru/8a144fbe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7be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3ea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578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10181</Words>
  <Characters>58032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2025-09-04T10:44:00Z</dcterms:created>
  <dcterms:modified xsi:type="dcterms:W3CDTF">2025-09-04T10:44:00Z</dcterms:modified>
</cp:coreProperties>
</file>